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D" w:rsidRDefault="007B039E" w:rsidP="007B039E">
      <w:pPr>
        <w:pStyle w:val="a3"/>
        <w:rPr>
          <w:sz w:val="28"/>
        </w:rPr>
      </w:pPr>
      <w:r>
        <w:rPr>
          <w:sz w:val="28"/>
        </w:rPr>
        <w:t>НАРОДНО ЧИТАЛИЩЕ „СТЕФАН КАРАДЖА – 1941 ГОДИНА” С. ЧЕРНООКОВО</w:t>
      </w:r>
    </w:p>
    <w:p w:rsidR="007B039E" w:rsidRDefault="007B039E" w:rsidP="007B039E">
      <w:pPr>
        <w:pStyle w:val="a3"/>
        <w:rPr>
          <w:sz w:val="28"/>
        </w:rPr>
      </w:pPr>
      <w:r>
        <w:rPr>
          <w:sz w:val="28"/>
        </w:rPr>
        <w:t xml:space="preserve">                      ОБЩ. ГЕН. ТОШЕВО, ОБЛ. ДОБРИЧ</w:t>
      </w:r>
    </w:p>
    <w:p w:rsidR="007B039E" w:rsidRDefault="007B039E" w:rsidP="007B039E">
      <w:pPr>
        <w:pStyle w:val="a3"/>
        <w:rPr>
          <w:sz w:val="28"/>
        </w:rPr>
      </w:pPr>
    </w:p>
    <w:p w:rsidR="007B039E" w:rsidRDefault="007B039E" w:rsidP="007B039E">
      <w:pPr>
        <w:pStyle w:val="a3"/>
        <w:rPr>
          <w:sz w:val="28"/>
        </w:rPr>
      </w:pPr>
    </w:p>
    <w:p w:rsidR="007B039E" w:rsidRDefault="007B039E" w:rsidP="007B039E">
      <w:pPr>
        <w:pStyle w:val="a3"/>
        <w:rPr>
          <w:sz w:val="28"/>
        </w:rPr>
      </w:pPr>
      <w:r>
        <w:rPr>
          <w:sz w:val="28"/>
        </w:rPr>
        <w:t xml:space="preserve">                                            Д О К Л А Д</w:t>
      </w:r>
    </w:p>
    <w:p w:rsidR="007B039E" w:rsidRDefault="007B039E" w:rsidP="007B039E">
      <w:pPr>
        <w:pStyle w:val="a3"/>
        <w:rPr>
          <w:sz w:val="28"/>
        </w:rPr>
      </w:pPr>
      <w:r>
        <w:rPr>
          <w:sz w:val="28"/>
        </w:rPr>
        <w:t xml:space="preserve">          ЗА РАБОТАТА НА НЧ „СТЕФАН КАРАДЖА – 1941 ГОДИНА”</w:t>
      </w:r>
    </w:p>
    <w:p w:rsidR="007B039E" w:rsidRDefault="007B039E" w:rsidP="007B039E">
      <w:pPr>
        <w:pStyle w:val="a3"/>
        <w:rPr>
          <w:sz w:val="28"/>
        </w:rPr>
      </w:pPr>
      <w:r>
        <w:rPr>
          <w:sz w:val="28"/>
        </w:rPr>
        <w:t xml:space="preserve">    </w:t>
      </w:r>
      <w:r w:rsidR="002849C4">
        <w:rPr>
          <w:sz w:val="28"/>
        </w:rPr>
        <w:t xml:space="preserve">                       ПРЕЗ 2023</w:t>
      </w:r>
      <w:r>
        <w:rPr>
          <w:sz w:val="28"/>
        </w:rPr>
        <w:t xml:space="preserve"> ГОДИНА</w:t>
      </w:r>
    </w:p>
    <w:p w:rsidR="007B039E" w:rsidRDefault="007B039E" w:rsidP="007B039E">
      <w:pPr>
        <w:pStyle w:val="a3"/>
        <w:rPr>
          <w:sz w:val="28"/>
        </w:rPr>
      </w:pPr>
    </w:p>
    <w:p w:rsidR="007B039E" w:rsidRDefault="007B039E" w:rsidP="007B039E">
      <w:pPr>
        <w:pStyle w:val="a3"/>
        <w:rPr>
          <w:sz w:val="28"/>
        </w:rPr>
      </w:pPr>
      <w:r>
        <w:rPr>
          <w:sz w:val="28"/>
        </w:rPr>
        <w:t>Читалището е самоуправляващо се културно-просветно сдружение със статут на юридическо лице с нестопанска цел. То е основния културно-образователен център в селото. Тук се запазват и предават традициите, обичаите и фолклорът на идните поколения. Това е мястото където чрез културните си изяви разнообразяваме живота на местното население.</w:t>
      </w:r>
    </w:p>
    <w:p w:rsidR="007B039E" w:rsidRDefault="007B039E" w:rsidP="007B039E">
      <w:pPr>
        <w:pStyle w:val="a3"/>
        <w:rPr>
          <w:sz w:val="28"/>
        </w:rPr>
      </w:pPr>
      <w:r>
        <w:rPr>
          <w:sz w:val="28"/>
        </w:rPr>
        <w:t>Докладът за дейността на читалището е свързан с изпълнението на дейностите по Годишната програма за развитие на читалищната дейност, разработена въз основа на чл. 26 (2) от ЗНЧ и Културния календар приет на заседание на читалищното настоятелство. За изпълнението на тези приоритетни точки от много голямо значение има финансовото обезпечение.</w:t>
      </w:r>
    </w:p>
    <w:p w:rsidR="007B039E" w:rsidRDefault="007B039E" w:rsidP="007B039E">
      <w:pPr>
        <w:pStyle w:val="a3"/>
        <w:rPr>
          <w:sz w:val="28"/>
        </w:rPr>
      </w:pPr>
      <w:r>
        <w:rPr>
          <w:sz w:val="28"/>
        </w:rPr>
        <w:t>КУЛТУРНО-МАСОВА ДЕЙНОСТ</w:t>
      </w:r>
    </w:p>
    <w:p w:rsidR="007B039E" w:rsidRDefault="002849C4" w:rsidP="007B039E">
      <w:pPr>
        <w:pStyle w:val="a3"/>
        <w:rPr>
          <w:sz w:val="28"/>
        </w:rPr>
      </w:pPr>
      <w:r>
        <w:rPr>
          <w:sz w:val="28"/>
        </w:rPr>
        <w:t>През 2023</w:t>
      </w:r>
      <w:r w:rsidR="007B039E">
        <w:rPr>
          <w:sz w:val="28"/>
        </w:rPr>
        <w:t xml:space="preserve"> година с пълна сила се възобнови културния живот на читалището.</w:t>
      </w:r>
    </w:p>
    <w:p w:rsidR="007B039E" w:rsidRDefault="007B039E" w:rsidP="007B039E">
      <w:pPr>
        <w:pStyle w:val="a3"/>
        <w:rPr>
          <w:sz w:val="28"/>
        </w:rPr>
      </w:pPr>
      <w:r>
        <w:rPr>
          <w:sz w:val="28"/>
        </w:rPr>
        <w:t>Годината започнахме с отпразнуване на всички народни празници.Изложби за отбелязване на бележити дати</w:t>
      </w:r>
      <w:r w:rsidR="00FB3760">
        <w:rPr>
          <w:sz w:val="28"/>
        </w:rPr>
        <w:t>. Литературни изяви свързани в народните обичаи и традиции.</w:t>
      </w:r>
      <w:r w:rsidR="004340CA">
        <w:rPr>
          <w:sz w:val="28"/>
        </w:rPr>
        <w:t xml:space="preserve">Тържества по случай „Петльов ден”, Трифон Зарезан, Ден на самодееца и Баба Марта, Патронен празник на читалището, </w:t>
      </w:r>
      <w:proofErr w:type="spellStart"/>
      <w:r w:rsidR="004340CA">
        <w:rPr>
          <w:sz w:val="28"/>
        </w:rPr>
        <w:t>Земляческа</w:t>
      </w:r>
      <w:proofErr w:type="spellEnd"/>
      <w:r w:rsidR="004340CA">
        <w:rPr>
          <w:sz w:val="28"/>
        </w:rPr>
        <w:t xml:space="preserve"> среща на жителите на с. Чернооково</w:t>
      </w:r>
    </w:p>
    <w:p w:rsidR="00FB3760" w:rsidRDefault="00FB3760" w:rsidP="007B039E">
      <w:pPr>
        <w:pStyle w:val="a3"/>
        <w:rPr>
          <w:sz w:val="28"/>
        </w:rPr>
      </w:pPr>
      <w:r>
        <w:rPr>
          <w:sz w:val="28"/>
        </w:rPr>
        <w:t>Участията на Групата за автентичен фолк</w:t>
      </w:r>
      <w:r w:rsidR="004340CA">
        <w:rPr>
          <w:sz w:val="28"/>
        </w:rPr>
        <w:t xml:space="preserve">лор </w:t>
      </w:r>
      <w:proofErr w:type="spellStart"/>
      <w:r w:rsidR="004340CA">
        <w:rPr>
          <w:sz w:val="28"/>
        </w:rPr>
        <w:t>Черноочки</w:t>
      </w:r>
      <w:proofErr w:type="spellEnd"/>
      <w:r w:rsidR="004340CA">
        <w:rPr>
          <w:sz w:val="28"/>
        </w:rPr>
        <w:t xml:space="preserve">” е </w:t>
      </w:r>
      <w:r>
        <w:rPr>
          <w:sz w:val="28"/>
        </w:rPr>
        <w:t xml:space="preserve"> задоволително: Фолклорен празник „Цветница” гр. Ген. Тошево,</w:t>
      </w:r>
      <w:r w:rsidR="004340CA">
        <w:rPr>
          <w:sz w:val="28"/>
        </w:rPr>
        <w:t xml:space="preserve"> </w:t>
      </w:r>
      <w:r>
        <w:rPr>
          <w:sz w:val="28"/>
        </w:rPr>
        <w:t>, Фолклорен събор край яз. Дрян – с. Красен</w:t>
      </w:r>
      <w:r w:rsidR="004340CA">
        <w:rPr>
          <w:sz w:val="28"/>
        </w:rPr>
        <w:t>,</w:t>
      </w:r>
      <w:r>
        <w:rPr>
          <w:sz w:val="28"/>
        </w:rPr>
        <w:t xml:space="preserve"> Фолклорен събор гр. Тервел, </w:t>
      </w:r>
      <w:r w:rsidR="004340CA">
        <w:rPr>
          <w:sz w:val="28"/>
        </w:rPr>
        <w:t>Фолклорен събор „Славеи пеят</w:t>
      </w:r>
      <w:r w:rsidR="002849C4">
        <w:rPr>
          <w:sz w:val="28"/>
        </w:rPr>
        <w:t xml:space="preserve"> в Пчеларово”</w:t>
      </w:r>
      <w:r>
        <w:rPr>
          <w:sz w:val="28"/>
        </w:rPr>
        <w:t>с. Пчеларово,</w:t>
      </w:r>
      <w:r w:rsidR="002849C4">
        <w:rPr>
          <w:sz w:val="28"/>
        </w:rPr>
        <w:t xml:space="preserve">ХІІ фолклорен събор на </w:t>
      </w:r>
      <w:proofErr w:type="spellStart"/>
      <w:r w:rsidR="002849C4">
        <w:rPr>
          <w:sz w:val="28"/>
        </w:rPr>
        <w:t>българите-преселници</w:t>
      </w:r>
      <w:proofErr w:type="spellEnd"/>
      <w:r w:rsidR="002849C4">
        <w:rPr>
          <w:sz w:val="28"/>
        </w:rPr>
        <w:t xml:space="preserve"> от Сев. Добруджа”</w:t>
      </w:r>
      <w:r>
        <w:rPr>
          <w:sz w:val="28"/>
        </w:rPr>
        <w:t xml:space="preserve"> с. Дъбовик</w:t>
      </w:r>
      <w:r w:rsidR="004340CA">
        <w:rPr>
          <w:sz w:val="28"/>
        </w:rPr>
        <w:t xml:space="preserve">   </w:t>
      </w:r>
      <w:r>
        <w:rPr>
          <w:sz w:val="28"/>
        </w:rPr>
        <w:t>,</w:t>
      </w:r>
      <w:r w:rsidR="002849C4">
        <w:rPr>
          <w:sz w:val="28"/>
        </w:rPr>
        <w:t>ІІІ фолклорен младежки празник по повод Деня на музиката – с. Малина.</w:t>
      </w:r>
      <w:r>
        <w:rPr>
          <w:sz w:val="28"/>
        </w:rPr>
        <w:t xml:space="preserve"> Фолклорен събор „Богородица” гр. Ген. Тошево, Коледен богослов гр. Ген. Тошево.</w:t>
      </w:r>
      <w:r w:rsidR="002849C4">
        <w:rPr>
          <w:sz w:val="28"/>
        </w:rPr>
        <w:t xml:space="preserve"> Национален фолклорен фестивал „Насред мегдана в Арбанаси”.</w:t>
      </w:r>
    </w:p>
    <w:p w:rsidR="001B5318" w:rsidRDefault="001B5318" w:rsidP="007B039E">
      <w:pPr>
        <w:pStyle w:val="a3"/>
        <w:rPr>
          <w:sz w:val="28"/>
        </w:rPr>
      </w:pPr>
      <w:r>
        <w:rPr>
          <w:sz w:val="28"/>
        </w:rPr>
        <w:t>За децата през летните месеци се организира Лятна забавачница, където се проведоха творчески и занимателни игри.</w:t>
      </w:r>
    </w:p>
    <w:p w:rsidR="001B5318" w:rsidRDefault="001B5318" w:rsidP="007B039E">
      <w:pPr>
        <w:pStyle w:val="a3"/>
        <w:rPr>
          <w:sz w:val="28"/>
        </w:rPr>
      </w:pPr>
      <w:r>
        <w:rPr>
          <w:sz w:val="28"/>
        </w:rPr>
        <w:t>БИБЛИОТЕЧНА ДЕЙНОСТ</w:t>
      </w:r>
    </w:p>
    <w:p w:rsidR="001B5318" w:rsidRDefault="004340CA" w:rsidP="007B039E">
      <w:pPr>
        <w:pStyle w:val="a3"/>
        <w:rPr>
          <w:sz w:val="28"/>
        </w:rPr>
      </w:pPr>
      <w:r>
        <w:rPr>
          <w:sz w:val="28"/>
        </w:rPr>
        <w:t>През 202</w:t>
      </w:r>
      <w:r>
        <w:rPr>
          <w:sz w:val="28"/>
          <w:lang w:val="en-US"/>
        </w:rPr>
        <w:t>3</w:t>
      </w:r>
      <w:r w:rsidR="001B5318">
        <w:rPr>
          <w:sz w:val="28"/>
        </w:rPr>
        <w:t xml:space="preserve"> година библиотеката</w:t>
      </w:r>
      <w:r>
        <w:rPr>
          <w:sz w:val="28"/>
        </w:rPr>
        <w:t xml:space="preserve"> разполага  с 8662</w:t>
      </w:r>
      <w:r w:rsidR="001B5318">
        <w:rPr>
          <w:sz w:val="28"/>
        </w:rPr>
        <w:t xml:space="preserve"> </w:t>
      </w:r>
      <w:proofErr w:type="spellStart"/>
      <w:r w:rsidR="001B5318">
        <w:rPr>
          <w:sz w:val="28"/>
        </w:rPr>
        <w:t>библ</w:t>
      </w:r>
      <w:proofErr w:type="spellEnd"/>
      <w:r w:rsidR="001B5318">
        <w:rPr>
          <w:sz w:val="28"/>
        </w:rPr>
        <w:t>.единици. Стремим се да привличаме  децата по-често да посещават библиотеката.</w:t>
      </w:r>
    </w:p>
    <w:p w:rsidR="0055127B" w:rsidRDefault="0055127B" w:rsidP="007B039E">
      <w:pPr>
        <w:pStyle w:val="a3"/>
        <w:rPr>
          <w:sz w:val="28"/>
        </w:rPr>
      </w:pPr>
      <w:r>
        <w:rPr>
          <w:sz w:val="28"/>
        </w:rPr>
        <w:t>МАТЕРИАЛНА БАЗА</w:t>
      </w:r>
    </w:p>
    <w:p w:rsidR="0055127B" w:rsidRDefault="0055127B" w:rsidP="007B039E">
      <w:pPr>
        <w:pStyle w:val="a3"/>
        <w:rPr>
          <w:sz w:val="28"/>
        </w:rPr>
      </w:pPr>
      <w:r>
        <w:rPr>
          <w:sz w:val="28"/>
        </w:rPr>
        <w:t>Читалищната сграда и парково пространство се поддържат добре.</w:t>
      </w:r>
    </w:p>
    <w:p w:rsidR="0055127B" w:rsidRDefault="0055127B" w:rsidP="007B039E">
      <w:pPr>
        <w:pStyle w:val="a3"/>
        <w:rPr>
          <w:sz w:val="28"/>
        </w:rPr>
      </w:pPr>
      <w:r>
        <w:rPr>
          <w:sz w:val="28"/>
        </w:rPr>
        <w:lastRenderedPageBreak/>
        <w:t>От доста години настояваме пред Общинска администрация да се ремонтират стълбите и плочите пред сградата, защото са изкъртени и начупе</w:t>
      </w:r>
      <w:r w:rsidR="004340CA">
        <w:rPr>
          <w:sz w:val="28"/>
        </w:rPr>
        <w:t>ни. Да се надяваме, че през 2024</w:t>
      </w:r>
      <w:r>
        <w:rPr>
          <w:sz w:val="28"/>
        </w:rPr>
        <w:t xml:space="preserve"> година и това да се случи.</w:t>
      </w:r>
    </w:p>
    <w:p w:rsidR="0055127B" w:rsidRDefault="0055127B" w:rsidP="007B039E">
      <w:pPr>
        <w:pStyle w:val="a3"/>
        <w:rPr>
          <w:sz w:val="28"/>
        </w:rPr>
      </w:pPr>
      <w:r>
        <w:rPr>
          <w:sz w:val="28"/>
        </w:rPr>
        <w:t xml:space="preserve">Без финансовата подкрепа от страна на Общината, ние не сме в състояние да поддържаме </w:t>
      </w:r>
      <w:proofErr w:type="spellStart"/>
      <w:r>
        <w:rPr>
          <w:sz w:val="28"/>
        </w:rPr>
        <w:t>сградния</w:t>
      </w:r>
      <w:proofErr w:type="spellEnd"/>
      <w:r>
        <w:rPr>
          <w:sz w:val="28"/>
        </w:rPr>
        <w:t xml:space="preserve"> фонд на нужното ниво.</w:t>
      </w:r>
    </w:p>
    <w:p w:rsidR="0055127B" w:rsidRDefault="0055127B" w:rsidP="007B039E">
      <w:pPr>
        <w:pStyle w:val="a3"/>
        <w:rPr>
          <w:sz w:val="28"/>
        </w:rPr>
      </w:pPr>
      <w:r>
        <w:rPr>
          <w:sz w:val="28"/>
        </w:rPr>
        <w:t>С пенсионерския клуб „Надежда” работим съвместно и си помагаме. Хората останаха малко за да се делим на читалище и клуб.</w:t>
      </w:r>
    </w:p>
    <w:p w:rsidR="0055127B" w:rsidRDefault="0055127B" w:rsidP="007B039E">
      <w:pPr>
        <w:pStyle w:val="a3"/>
        <w:rPr>
          <w:sz w:val="28"/>
        </w:rPr>
      </w:pPr>
      <w:r>
        <w:rPr>
          <w:sz w:val="28"/>
        </w:rPr>
        <w:t>Финансово годината приключихме с разплатени всички задължения.</w:t>
      </w:r>
    </w:p>
    <w:p w:rsidR="0055127B" w:rsidRDefault="0055127B" w:rsidP="007B039E">
      <w:pPr>
        <w:pStyle w:val="a3"/>
        <w:rPr>
          <w:sz w:val="28"/>
        </w:rPr>
      </w:pPr>
    </w:p>
    <w:p w:rsidR="0055127B" w:rsidRDefault="0055127B" w:rsidP="007B039E">
      <w:pPr>
        <w:pStyle w:val="a3"/>
        <w:rPr>
          <w:sz w:val="28"/>
        </w:rPr>
      </w:pPr>
    </w:p>
    <w:p w:rsidR="0055127B" w:rsidRDefault="0055127B" w:rsidP="007B039E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ИЗГОТВИЛ</w:t>
      </w:r>
    </w:p>
    <w:p w:rsidR="0055127B" w:rsidRPr="007B039E" w:rsidRDefault="0055127B" w:rsidP="007B039E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ЧИТ.СЕКРЕТАР – РОСИЦА ТАНКОВА</w:t>
      </w:r>
    </w:p>
    <w:sectPr w:rsidR="0055127B" w:rsidRPr="007B039E" w:rsidSect="007B039E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39E"/>
    <w:rsid w:val="000A290D"/>
    <w:rsid w:val="001A33C1"/>
    <w:rsid w:val="001B5318"/>
    <w:rsid w:val="002849C4"/>
    <w:rsid w:val="004340CA"/>
    <w:rsid w:val="004D2659"/>
    <w:rsid w:val="0055127B"/>
    <w:rsid w:val="007B039E"/>
    <w:rsid w:val="00B639C9"/>
    <w:rsid w:val="00DA76E7"/>
    <w:rsid w:val="00EB4A9D"/>
    <w:rsid w:val="00F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CHERNOOKOVO</dc:creator>
  <cp:keywords/>
  <dc:description/>
  <cp:lastModifiedBy>CHERNOOKOVO</cp:lastModifiedBy>
  <cp:revision>7</cp:revision>
  <cp:lastPrinted>2024-01-29T08:13:00Z</cp:lastPrinted>
  <dcterms:created xsi:type="dcterms:W3CDTF">2023-01-27T10:00:00Z</dcterms:created>
  <dcterms:modified xsi:type="dcterms:W3CDTF">2024-01-29T08:13:00Z</dcterms:modified>
</cp:coreProperties>
</file>